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96" w:rsidRPr="00457296" w:rsidRDefault="00457296" w:rsidP="00457296">
      <w:pPr>
        <w:spacing w:after="0" w:line="240" w:lineRule="auto"/>
        <w:jc w:val="right"/>
        <w:rPr>
          <w:sz w:val="24"/>
          <w:szCs w:val="24"/>
          <w:lang w:val="el-GR"/>
        </w:rPr>
      </w:pPr>
    </w:p>
    <w:p w:rsidR="00457296" w:rsidRPr="00F12DDF" w:rsidRDefault="00457296" w:rsidP="00457296">
      <w:pPr>
        <w:pStyle w:val="Title"/>
        <w:rPr>
          <w:rFonts w:ascii="Calibri" w:hAnsi="Calibri"/>
        </w:rPr>
      </w:pPr>
      <w:r w:rsidRPr="00F12DDF">
        <w:rPr>
          <w:rFonts w:ascii="Calibri" w:hAnsi="Calibri"/>
        </w:rPr>
        <w:t>Β΄ Τακτική Πανηγυρική Σύνοδος της Ολομέλειας της 6</w:t>
      </w:r>
      <w:r w:rsidRPr="00F12DDF">
        <w:rPr>
          <w:rFonts w:ascii="Calibri" w:hAnsi="Calibri"/>
          <w:vertAlign w:val="superscript"/>
        </w:rPr>
        <w:t>ης</w:t>
      </w:r>
      <w:r w:rsidRPr="00F12DDF">
        <w:rPr>
          <w:rFonts w:ascii="Calibri" w:hAnsi="Calibri"/>
        </w:rPr>
        <w:t xml:space="preserve"> Θητείας της Κυπριακής Παιδοβουλής</w:t>
      </w:r>
    </w:p>
    <w:p w:rsidR="00457296" w:rsidRPr="00F12DDF" w:rsidRDefault="00457296" w:rsidP="00457296">
      <w:pPr>
        <w:pStyle w:val="Title"/>
        <w:rPr>
          <w:rFonts w:ascii="Calibri" w:hAnsi="Calibri"/>
        </w:rPr>
      </w:pPr>
      <w:r w:rsidRPr="00F12DDF">
        <w:rPr>
          <w:rFonts w:ascii="Calibri" w:hAnsi="Calibri"/>
        </w:rPr>
        <w:t>Τρίτη, 18 Νοεμβρίου 2014</w:t>
      </w:r>
    </w:p>
    <w:p w:rsidR="00457296" w:rsidRPr="001B5685" w:rsidRDefault="00457296" w:rsidP="00457296">
      <w:pPr>
        <w:pStyle w:val="Title"/>
        <w:rPr>
          <w:rFonts w:ascii="Calibri" w:hAnsi="Calibri"/>
        </w:rPr>
      </w:pPr>
      <w:r w:rsidRPr="001B5685">
        <w:rPr>
          <w:rFonts w:ascii="Calibri" w:hAnsi="Calibri"/>
        </w:rPr>
        <w:t>10.00πμ – Βουλή των Αντιπροσώπων, Λευκωσία</w:t>
      </w:r>
    </w:p>
    <w:p w:rsidR="00457296" w:rsidRPr="001B5685" w:rsidRDefault="00457296" w:rsidP="00457296">
      <w:pPr>
        <w:pStyle w:val="Title"/>
        <w:rPr>
          <w:rFonts w:ascii="Calibri" w:hAnsi="Calibri"/>
        </w:rPr>
      </w:pPr>
    </w:p>
    <w:p w:rsidR="00457296" w:rsidRPr="001B5685" w:rsidRDefault="00457296" w:rsidP="00457296">
      <w:pPr>
        <w:pStyle w:val="Title"/>
        <w:rPr>
          <w:rFonts w:ascii="Calibri" w:hAnsi="Calibri"/>
        </w:rPr>
      </w:pPr>
    </w:p>
    <w:p w:rsidR="00457296" w:rsidRPr="001B5685" w:rsidRDefault="00457296" w:rsidP="00457296">
      <w:pPr>
        <w:pStyle w:val="Title"/>
        <w:rPr>
          <w:rFonts w:ascii="Calibri" w:hAnsi="Calibri"/>
        </w:rPr>
      </w:pPr>
      <w:r w:rsidRPr="001B5685">
        <w:rPr>
          <w:rFonts w:ascii="Calibri" w:hAnsi="Calibri"/>
        </w:rPr>
        <w:t xml:space="preserve">Έκθεση της Επαρχιακής Κοινοβουλευτικής Ομάδας </w:t>
      </w:r>
      <w:r w:rsidR="00311DCB">
        <w:rPr>
          <w:rFonts w:ascii="Calibri" w:hAnsi="Calibri"/>
        </w:rPr>
        <w:t>Λάρνακας</w:t>
      </w:r>
      <w:r w:rsidRPr="001B5685">
        <w:rPr>
          <w:rFonts w:ascii="Calibri" w:hAnsi="Calibri"/>
        </w:rPr>
        <w:t xml:space="preserve"> </w:t>
      </w:r>
    </w:p>
    <w:p w:rsidR="00457296" w:rsidRPr="00457296" w:rsidRDefault="00457296" w:rsidP="00457296">
      <w:pPr>
        <w:spacing w:after="0" w:line="240" w:lineRule="auto"/>
        <w:jc w:val="center"/>
        <w:rPr>
          <w:b/>
          <w:bCs/>
          <w:sz w:val="24"/>
          <w:szCs w:val="24"/>
          <w:lang w:val="el-GR"/>
        </w:rPr>
      </w:pPr>
      <w:r w:rsidRPr="00457296">
        <w:rPr>
          <w:b/>
          <w:bCs/>
          <w:sz w:val="24"/>
          <w:szCs w:val="24"/>
          <w:lang w:val="el-GR"/>
        </w:rPr>
        <w:t>για το Θέμα που τιτλοφορείται</w:t>
      </w:r>
    </w:p>
    <w:p w:rsidR="00457296" w:rsidRPr="00457296" w:rsidRDefault="00457296" w:rsidP="00457296">
      <w:pPr>
        <w:jc w:val="center"/>
        <w:rPr>
          <w:b/>
          <w:sz w:val="24"/>
          <w:szCs w:val="24"/>
          <w:lang w:val="el-GR"/>
        </w:rPr>
      </w:pPr>
      <w:r>
        <w:rPr>
          <w:b/>
          <w:sz w:val="24"/>
          <w:szCs w:val="24"/>
          <w:lang w:val="el-GR"/>
        </w:rPr>
        <w:t>«</w:t>
      </w:r>
      <w:r w:rsidR="00311DCB">
        <w:rPr>
          <w:b/>
          <w:sz w:val="24"/>
          <w:szCs w:val="24"/>
          <w:lang w:val="el-GR"/>
        </w:rPr>
        <w:t>Η σημασία της επένδυσης στις Υπηρεσίες Κοινωνικής Ευημερίας</w:t>
      </w:r>
      <w:r>
        <w:rPr>
          <w:b/>
          <w:sz w:val="24"/>
          <w:szCs w:val="24"/>
          <w:lang w:val="el-GR"/>
        </w:rPr>
        <w:t>»</w:t>
      </w:r>
    </w:p>
    <w:p w:rsidR="00457296" w:rsidRDefault="00457296" w:rsidP="00A07C2E">
      <w:pPr>
        <w:rPr>
          <w:lang w:val="el-GR"/>
        </w:rPr>
      </w:pPr>
    </w:p>
    <w:p w:rsidR="00F12DDF" w:rsidRPr="00F12DDF" w:rsidRDefault="00457296" w:rsidP="00F12DDF">
      <w:pPr>
        <w:spacing w:after="0"/>
        <w:jc w:val="both"/>
        <w:rPr>
          <w:rFonts w:cs="Times New Roman"/>
          <w:sz w:val="24"/>
          <w:szCs w:val="24"/>
          <w:lang w:val="el-GR"/>
        </w:rPr>
      </w:pPr>
      <w:r w:rsidRPr="00F12DDF">
        <w:rPr>
          <w:rFonts w:cs="Times New Roman"/>
          <w:sz w:val="24"/>
          <w:szCs w:val="24"/>
          <w:lang w:val="el-GR"/>
        </w:rPr>
        <w:t xml:space="preserve">Κύριε Πρόεδρε, </w:t>
      </w:r>
    </w:p>
    <w:p w:rsidR="00F12DDF" w:rsidRPr="00F12DDF" w:rsidRDefault="00457296" w:rsidP="00F12DDF">
      <w:pPr>
        <w:spacing w:after="0"/>
        <w:jc w:val="both"/>
        <w:rPr>
          <w:rFonts w:cs="Times New Roman"/>
          <w:sz w:val="24"/>
          <w:szCs w:val="24"/>
          <w:lang w:val="el-GR"/>
        </w:rPr>
      </w:pPr>
      <w:r w:rsidRPr="00F12DDF">
        <w:rPr>
          <w:rFonts w:cs="Times New Roman"/>
          <w:sz w:val="24"/>
          <w:szCs w:val="24"/>
          <w:lang w:val="el-GR"/>
        </w:rPr>
        <w:t xml:space="preserve">Αξιότιμοι Προσκεκλημένοι, </w:t>
      </w:r>
    </w:p>
    <w:p w:rsidR="00457296" w:rsidRPr="00F12DDF" w:rsidRDefault="00457296" w:rsidP="00F12DDF">
      <w:pPr>
        <w:spacing w:after="0"/>
        <w:jc w:val="both"/>
        <w:rPr>
          <w:rFonts w:cs="Times New Roman"/>
          <w:sz w:val="24"/>
          <w:szCs w:val="24"/>
          <w:lang w:val="el-GR"/>
        </w:rPr>
      </w:pPr>
      <w:r w:rsidRPr="00F12DDF">
        <w:rPr>
          <w:rFonts w:cs="Times New Roman"/>
          <w:sz w:val="24"/>
          <w:szCs w:val="24"/>
          <w:lang w:val="el-GR"/>
        </w:rPr>
        <w:t>Αγαπητοί Συνάδελφοι,</w:t>
      </w:r>
    </w:p>
    <w:p w:rsidR="00457296" w:rsidRPr="00F12DDF" w:rsidRDefault="00457296" w:rsidP="00F12DDF">
      <w:pPr>
        <w:spacing w:after="0"/>
        <w:jc w:val="both"/>
        <w:rPr>
          <w:rFonts w:cs="Times New Roman"/>
          <w:sz w:val="24"/>
          <w:szCs w:val="24"/>
          <w:lang w:val="el-GR"/>
        </w:rPr>
      </w:pPr>
    </w:p>
    <w:p w:rsidR="00C53070" w:rsidRPr="00F12DDF" w:rsidRDefault="00311DCB" w:rsidP="00F12DDF">
      <w:pPr>
        <w:spacing w:after="0"/>
        <w:jc w:val="both"/>
        <w:rPr>
          <w:rFonts w:cs="Times New Roman"/>
          <w:sz w:val="24"/>
          <w:szCs w:val="24"/>
          <w:lang w:val="el-GR"/>
        </w:rPr>
      </w:pPr>
      <w:r w:rsidRPr="00F12DDF">
        <w:rPr>
          <w:rFonts w:cs="Times New Roman"/>
          <w:sz w:val="24"/>
          <w:szCs w:val="24"/>
          <w:lang w:val="el-GR"/>
        </w:rPr>
        <w:t>Μέσα από</w:t>
      </w:r>
      <w:r w:rsidR="00C53070" w:rsidRPr="00F12DDF">
        <w:rPr>
          <w:rFonts w:cs="Times New Roman"/>
          <w:sz w:val="24"/>
          <w:szCs w:val="24"/>
          <w:lang w:val="el-GR"/>
        </w:rPr>
        <w:t xml:space="preserve"> την έρευνα </w:t>
      </w:r>
      <w:r w:rsidRPr="00F12DDF">
        <w:rPr>
          <w:rFonts w:cs="Times New Roman"/>
          <w:sz w:val="24"/>
          <w:szCs w:val="24"/>
          <w:lang w:val="el-GR"/>
        </w:rPr>
        <w:t xml:space="preserve">μας, θέλαμε να καθορίσουμε </w:t>
      </w:r>
      <w:r w:rsidR="00C53070" w:rsidRPr="00F12DDF">
        <w:rPr>
          <w:rFonts w:cs="Times New Roman"/>
          <w:sz w:val="24"/>
          <w:szCs w:val="24"/>
          <w:lang w:val="el-GR"/>
        </w:rPr>
        <w:t xml:space="preserve">την </w:t>
      </w:r>
      <w:r w:rsidRPr="00F12DDF">
        <w:rPr>
          <w:rFonts w:cs="Times New Roman"/>
          <w:sz w:val="24"/>
          <w:szCs w:val="24"/>
          <w:lang w:val="el-GR"/>
        </w:rPr>
        <w:t>σημασία που έχουν οι Υπηρεσίες παρουσιάζοντας αρχικά τι είναι οι Υπηρεσίες Κοινωνικής Ευημερίας</w:t>
      </w:r>
      <w:r w:rsidR="00F12DDF" w:rsidRPr="00F12DDF">
        <w:rPr>
          <w:rFonts w:cs="Times New Roman"/>
          <w:sz w:val="24"/>
          <w:szCs w:val="24"/>
          <w:lang w:val="el-GR"/>
        </w:rPr>
        <w:t xml:space="preserve"> (ΥΚΕ)</w:t>
      </w:r>
      <w:r w:rsidRPr="00F12DDF">
        <w:rPr>
          <w:rFonts w:cs="Times New Roman"/>
          <w:sz w:val="24"/>
          <w:szCs w:val="24"/>
          <w:lang w:val="el-GR"/>
        </w:rPr>
        <w:t>, σε ποια μερίδα του πληθυσμού απευθύνονται και ποια η σημασία τους για την Κυπριακή Κοινωνία, με ποιους άλλους φορείς κυβερνητικούς ή μη συνεργάζονται και αν τελικά αποτελούν όντως επένδυση.</w:t>
      </w:r>
      <w:r w:rsidR="00583036" w:rsidRPr="00F12DDF">
        <w:rPr>
          <w:rFonts w:cs="Times New Roman"/>
          <w:sz w:val="24"/>
          <w:szCs w:val="24"/>
          <w:lang w:val="el-GR"/>
        </w:rPr>
        <w:t xml:space="preserve"> Ως βάση υπάρχει πάντα στο μυαλό μας η εφαρμογή των Δικαιωμάτων του Παιδιού και κατά πόσο οι ΥΚΕ εξυπηρετούν τη Σύμβαση των Δικαιωμάτων του Παιδιού. Του κάθε παιδιού που ζει στα εδάφη της Κυπριακής Δημοκρατίας. Δεν έχουμε βρει πολλά στοιχεία που να απαντούν στα ερωτήματά μας και αυτό είναι η αλήθεια ότι μας δυσκόλεψε στην  διαμόρφωση αυτής της έκθεσης. Αντιλαμβανόμαστε ότι αυτό είναι θέμα που ίσως αντιμετώπισαν και οι συνάδελφοι των άλλων επαρχιών, έτσι προχωρήσαμε κωδικοποιώντας όσα στοιχεία μπορέσαμε να εντοπίσουμε, τονίζοντας ότι ανάμεσα σ’ αυτά δεν υπάρχει κάτι που να αφορά τα παιδιά.  Κατά συνέπεια απαντούμε στα ερωτήματα που θέσαμε, </w:t>
      </w:r>
      <w:r w:rsidR="005E7A13" w:rsidRPr="00F12DDF">
        <w:rPr>
          <w:rFonts w:cs="Times New Roman"/>
          <w:sz w:val="24"/>
          <w:szCs w:val="24"/>
          <w:lang w:val="el-GR"/>
        </w:rPr>
        <w:t>με τις πληροφορίες που μπορέσαμε να εντοπίσουμε.</w:t>
      </w:r>
    </w:p>
    <w:p w:rsidR="00F12DDF" w:rsidRDefault="005E7A13" w:rsidP="00F12DDF">
      <w:pPr>
        <w:spacing w:after="0"/>
        <w:jc w:val="both"/>
        <w:rPr>
          <w:rFonts w:cs="Times New Roman"/>
          <w:sz w:val="24"/>
          <w:szCs w:val="24"/>
          <w:lang w:val="el-GR"/>
        </w:rPr>
      </w:pPr>
      <w:r w:rsidRPr="00F12DDF">
        <w:rPr>
          <w:rFonts w:cs="Times New Roman"/>
          <w:sz w:val="24"/>
          <w:szCs w:val="24"/>
          <w:lang w:val="el-GR"/>
        </w:rPr>
        <w:t xml:space="preserve">Οι ΥΚΕ υπάγονται στο Υπουργείο Εργασίας, Πρόνοιας και Κοινωνικών Ασφαλίσεων και αποτελούν ένα από τα εννέα Τμήματα/ιδρύματα/Υπηρεσίες του. Οι ΥΚΕ είναι το αρμόδιο σώμα για την προώθηση της κυβερνητικής πολιτικής που αφορά την κοινωνική ευημερία.  </w:t>
      </w:r>
    </w:p>
    <w:p w:rsidR="00F12DDF" w:rsidRDefault="00F12DDF" w:rsidP="00F12DDF">
      <w:pPr>
        <w:spacing w:after="0"/>
        <w:jc w:val="both"/>
        <w:rPr>
          <w:rFonts w:cs="Times New Roman"/>
          <w:sz w:val="24"/>
          <w:szCs w:val="24"/>
          <w:lang w:val="el-GR"/>
        </w:rPr>
      </w:pPr>
    </w:p>
    <w:p w:rsidR="00F12DDF" w:rsidRPr="00F12DDF" w:rsidRDefault="005E7A13" w:rsidP="00F12DDF">
      <w:pPr>
        <w:spacing w:after="0"/>
        <w:jc w:val="both"/>
        <w:rPr>
          <w:rStyle w:val="apple-converted-space"/>
          <w:rFonts w:cs="Times New Roman"/>
          <w:sz w:val="24"/>
          <w:szCs w:val="24"/>
          <w:shd w:val="clear" w:color="auto" w:fill="FFFFFF"/>
          <w:lang w:val="el-GR"/>
        </w:rPr>
      </w:pPr>
      <w:r w:rsidRPr="00F12DDF">
        <w:rPr>
          <w:rFonts w:cs="Times New Roman"/>
          <w:sz w:val="24"/>
          <w:szCs w:val="24"/>
          <w:shd w:val="clear" w:color="auto" w:fill="FFFFFF"/>
          <w:lang w:val="el-GR"/>
        </w:rPr>
        <w:t>Οι βασικότερες επιδιώξεις των</w:t>
      </w:r>
      <w:r w:rsidR="00685037" w:rsidRPr="00F12DDF">
        <w:rPr>
          <w:rFonts w:cs="Times New Roman"/>
          <w:sz w:val="24"/>
          <w:szCs w:val="24"/>
          <w:shd w:val="clear" w:color="auto" w:fill="FFFFFF"/>
          <w:lang w:val="el-GR"/>
        </w:rPr>
        <w:t xml:space="preserve"> Υπηρεσιών </w:t>
      </w:r>
      <w:r w:rsidRPr="00F12DDF">
        <w:rPr>
          <w:rFonts w:cs="Times New Roman"/>
          <w:sz w:val="24"/>
          <w:szCs w:val="24"/>
          <w:shd w:val="clear" w:color="auto" w:fill="FFFFFF"/>
          <w:lang w:val="el-GR"/>
        </w:rPr>
        <w:t>είναι:</w:t>
      </w:r>
      <w:r w:rsidRPr="00F12DDF">
        <w:rPr>
          <w:rStyle w:val="apple-converted-space"/>
          <w:rFonts w:cs="Times New Roman"/>
          <w:sz w:val="24"/>
          <w:szCs w:val="24"/>
          <w:shd w:val="clear" w:color="auto" w:fill="FFFFFF"/>
        </w:rPr>
        <w:t> </w:t>
      </w:r>
    </w:p>
    <w:p w:rsidR="00F12DDF" w:rsidRDefault="00F12DDF" w:rsidP="00F12DDF">
      <w:pPr>
        <w:pStyle w:val="ListParagraph"/>
        <w:numPr>
          <w:ilvl w:val="0"/>
          <w:numId w:val="5"/>
        </w:numPr>
        <w:spacing w:after="0"/>
        <w:jc w:val="both"/>
        <w:rPr>
          <w:rFonts w:cs="Times New Roman"/>
          <w:sz w:val="24"/>
          <w:szCs w:val="24"/>
          <w:shd w:val="clear" w:color="auto" w:fill="FFFFFF"/>
          <w:lang w:val="el-GR"/>
        </w:rPr>
      </w:pPr>
      <w:r>
        <w:rPr>
          <w:rStyle w:val="apple-converted-space"/>
          <w:rFonts w:cs="Times New Roman"/>
          <w:sz w:val="24"/>
          <w:szCs w:val="24"/>
          <w:shd w:val="clear" w:color="auto" w:fill="FFFFFF"/>
          <w:lang w:val="el-GR"/>
        </w:rPr>
        <w:t>Ν</w:t>
      </w:r>
      <w:r w:rsidR="00685037" w:rsidRPr="00F12DDF">
        <w:rPr>
          <w:rStyle w:val="apple-converted-space"/>
          <w:rFonts w:cs="Times New Roman"/>
          <w:sz w:val="24"/>
          <w:szCs w:val="24"/>
          <w:shd w:val="clear" w:color="auto" w:fill="FFFFFF"/>
          <w:lang w:val="el-GR"/>
        </w:rPr>
        <w:t>α δ</w:t>
      </w:r>
      <w:r w:rsidR="00685037" w:rsidRPr="00F12DDF">
        <w:rPr>
          <w:rFonts w:cs="Times New Roman"/>
          <w:sz w:val="24"/>
          <w:szCs w:val="24"/>
          <w:shd w:val="clear" w:color="auto" w:fill="FFFFFF"/>
          <w:lang w:val="el-GR"/>
        </w:rPr>
        <w:t>ιασφαλίζουν ένα  αξιοπρεπές επίπεδο</w:t>
      </w:r>
      <w:r w:rsidR="005E7A13" w:rsidRPr="00F12DDF">
        <w:rPr>
          <w:rFonts w:cs="Times New Roman"/>
          <w:sz w:val="24"/>
          <w:szCs w:val="24"/>
          <w:shd w:val="clear" w:color="auto" w:fill="FFFFFF"/>
          <w:lang w:val="el-GR"/>
        </w:rPr>
        <w:t xml:space="preserve"> διαβίωσης για κάθε πολίτη, με ιδιαίτερη έμφαση</w:t>
      </w:r>
      <w:r w:rsidR="00685037" w:rsidRPr="00F12DDF">
        <w:rPr>
          <w:rFonts w:cs="Times New Roman"/>
          <w:sz w:val="24"/>
          <w:szCs w:val="24"/>
          <w:lang w:val="el-GR"/>
        </w:rPr>
        <w:t xml:space="preserve"> </w:t>
      </w:r>
      <w:r w:rsidR="005E7A13" w:rsidRPr="00F12DDF">
        <w:rPr>
          <w:rFonts w:cs="Times New Roman"/>
          <w:sz w:val="24"/>
          <w:szCs w:val="24"/>
          <w:shd w:val="clear" w:color="auto" w:fill="FFFFFF"/>
          <w:lang w:val="el-GR"/>
        </w:rPr>
        <w:t>στην προστασία των αδύνατων μελών της κοινωνίας</w:t>
      </w:r>
    </w:p>
    <w:p w:rsidR="00F12DDF" w:rsidRDefault="00F12DDF" w:rsidP="00F12DDF">
      <w:pPr>
        <w:pStyle w:val="ListParagraph"/>
        <w:numPr>
          <w:ilvl w:val="0"/>
          <w:numId w:val="5"/>
        </w:numPr>
        <w:spacing w:after="0"/>
        <w:jc w:val="both"/>
        <w:rPr>
          <w:rFonts w:cs="Times New Roman"/>
          <w:sz w:val="24"/>
          <w:szCs w:val="24"/>
          <w:shd w:val="clear" w:color="auto" w:fill="FFFFFF"/>
          <w:lang w:val="el-GR"/>
        </w:rPr>
      </w:pPr>
      <w:r>
        <w:rPr>
          <w:rStyle w:val="apple-converted-space"/>
          <w:rFonts w:cs="Times New Roman"/>
          <w:sz w:val="24"/>
          <w:szCs w:val="24"/>
          <w:shd w:val="clear" w:color="auto" w:fill="FFFFFF"/>
          <w:lang w:val="el-GR"/>
        </w:rPr>
        <w:t>Ν</w:t>
      </w:r>
      <w:r w:rsidR="00685037" w:rsidRPr="00F12DDF">
        <w:rPr>
          <w:rStyle w:val="apple-converted-space"/>
          <w:rFonts w:cs="Times New Roman"/>
          <w:sz w:val="24"/>
          <w:szCs w:val="24"/>
          <w:shd w:val="clear" w:color="auto" w:fill="FFFFFF"/>
          <w:lang w:val="el-GR"/>
        </w:rPr>
        <w:t>α δ</w:t>
      </w:r>
      <w:r w:rsidR="00685037" w:rsidRPr="00F12DDF">
        <w:rPr>
          <w:rFonts w:cs="Times New Roman"/>
          <w:sz w:val="24"/>
          <w:szCs w:val="24"/>
          <w:shd w:val="clear" w:color="auto" w:fill="FFFFFF"/>
          <w:lang w:val="el-GR"/>
        </w:rPr>
        <w:t>ιασφαλίζουν ένα ψηλό επίπεδο</w:t>
      </w:r>
      <w:r w:rsidR="005E7A13" w:rsidRPr="00F12DDF">
        <w:rPr>
          <w:rFonts w:cs="Times New Roman"/>
          <w:sz w:val="24"/>
          <w:szCs w:val="24"/>
          <w:shd w:val="clear" w:color="auto" w:fill="FFFFFF"/>
          <w:lang w:val="el-GR"/>
        </w:rPr>
        <w:t xml:space="preserve"> υπηρεσιών ιδρυματικής και διημερεύουσας φροντίδας για</w:t>
      </w:r>
      <w:r w:rsidR="00685037" w:rsidRPr="00F12DDF">
        <w:rPr>
          <w:rFonts w:cs="Times New Roman"/>
          <w:sz w:val="24"/>
          <w:szCs w:val="24"/>
          <w:lang w:val="el-GR"/>
        </w:rPr>
        <w:t xml:space="preserve"> </w:t>
      </w:r>
      <w:r w:rsidR="005E7A13" w:rsidRPr="00F12DDF">
        <w:rPr>
          <w:rFonts w:cs="Times New Roman"/>
          <w:sz w:val="24"/>
          <w:szCs w:val="24"/>
          <w:shd w:val="clear" w:color="auto" w:fill="FFFFFF"/>
          <w:lang w:val="el-GR"/>
        </w:rPr>
        <w:t>παιδιά, ηλικιωμένους, άτομα με αναπηρίες και για άλλες κοινωνικά ευάλωτες ομάδες,</w:t>
      </w:r>
    </w:p>
    <w:p w:rsidR="00F12DDF" w:rsidRPr="00F12DDF" w:rsidRDefault="00F12DDF" w:rsidP="00F12DDF">
      <w:pPr>
        <w:pStyle w:val="ListParagraph"/>
        <w:numPr>
          <w:ilvl w:val="0"/>
          <w:numId w:val="5"/>
        </w:numPr>
        <w:spacing w:after="0"/>
        <w:jc w:val="both"/>
        <w:rPr>
          <w:rFonts w:cs="Times New Roman"/>
          <w:sz w:val="24"/>
          <w:szCs w:val="24"/>
          <w:lang w:val="el-GR"/>
        </w:rPr>
      </w:pPr>
      <w:r w:rsidRPr="00F12DDF">
        <w:rPr>
          <w:rFonts w:cs="Times New Roman"/>
          <w:sz w:val="24"/>
          <w:szCs w:val="24"/>
          <w:shd w:val="clear" w:color="auto" w:fill="FFFFFF"/>
          <w:lang w:val="el-GR"/>
        </w:rPr>
        <w:t>Ν</w:t>
      </w:r>
      <w:r w:rsidR="00685037" w:rsidRPr="00F12DDF">
        <w:rPr>
          <w:rFonts w:cs="Times New Roman"/>
          <w:sz w:val="24"/>
          <w:szCs w:val="24"/>
          <w:shd w:val="clear" w:color="auto" w:fill="FFFFFF"/>
          <w:lang w:val="el-GR"/>
        </w:rPr>
        <w:t>α στηρίζουν την οικογένεια, την</w:t>
      </w:r>
      <w:r w:rsidR="005E7A13" w:rsidRPr="00F12DDF">
        <w:rPr>
          <w:rFonts w:cs="Times New Roman"/>
          <w:sz w:val="24"/>
          <w:szCs w:val="24"/>
          <w:shd w:val="clear" w:color="auto" w:fill="FFFFFF"/>
          <w:lang w:val="el-GR"/>
        </w:rPr>
        <w:t xml:space="preserve"> πρόληψη της οικογενειακής δυσλειτουργίας και </w:t>
      </w:r>
      <w:r w:rsidR="00685037" w:rsidRPr="00F12DDF">
        <w:rPr>
          <w:rFonts w:cs="Times New Roman"/>
          <w:sz w:val="24"/>
          <w:szCs w:val="24"/>
          <w:shd w:val="clear" w:color="auto" w:fill="FFFFFF"/>
          <w:lang w:val="el-GR"/>
        </w:rPr>
        <w:t>τ</w:t>
      </w:r>
      <w:r w:rsidR="005E7A13" w:rsidRPr="00F12DDF">
        <w:rPr>
          <w:rFonts w:cs="Times New Roman"/>
          <w:sz w:val="24"/>
          <w:szCs w:val="24"/>
          <w:shd w:val="clear" w:color="auto" w:fill="FFFFFF"/>
          <w:lang w:val="el-GR"/>
        </w:rPr>
        <w:t>η</w:t>
      </w:r>
      <w:r w:rsidR="00685037" w:rsidRPr="00F12DDF">
        <w:rPr>
          <w:rFonts w:cs="Times New Roman"/>
          <w:sz w:val="24"/>
          <w:szCs w:val="24"/>
          <w:shd w:val="clear" w:color="auto" w:fill="FFFFFF"/>
          <w:lang w:val="el-GR"/>
        </w:rPr>
        <w:t>ν</w:t>
      </w:r>
      <w:r w:rsidR="00685037" w:rsidRPr="00F12DDF">
        <w:rPr>
          <w:rFonts w:cs="Times New Roman"/>
          <w:sz w:val="24"/>
          <w:szCs w:val="24"/>
          <w:lang w:val="el-GR"/>
        </w:rPr>
        <w:t xml:space="preserve"> </w:t>
      </w:r>
      <w:r w:rsidR="005E7A13" w:rsidRPr="00F12DDF">
        <w:rPr>
          <w:rFonts w:cs="Times New Roman"/>
          <w:sz w:val="24"/>
          <w:szCs w:val="24"/>
          <w:shd w:val="clear" w:color="auto" w:fill="FFFFFF"/>
          <w:lang w:val="el-GR"/>
        </w:rPr>
        <w:t>αντιμετώπιση προβλημάτων με στόχο την υγιή ένταξη κάθε ατόμου στην κοινωνία,</w:t>
      </w:r>
    </w:p>
    <w:p w:rsidR="00F12DDF" w:rsidRPr="00F12DDF" w:rsidRDefault="00F12DDF" w:rsidP="00F12DDF">
      <w:pPr>
        <w:pStyle w:val="ListParagraph"/>
        <w:numPr>
          <w:ilvl w:val="0"/>
          <w:numId w:val="5"/>
        </w:numPr>
        <w:spacing w:after="0"/>
        <w:jc w:val="both"/>
        <w:rPr>
          <w:rFonts w:cs="Times New Roman"/>
          <w:sz w:val="24"/>
          <w:szCs w:val="24"/>
          <w:lang w:val="el-GR"/>
        </w:rPr>
      </w:pPr>
      <w:r>
        <w:rPr>
          <w:rFonts w:cs="Times New Roman"/>
          <w:sz w:val="24"/>
          <w:szCs w:val="24"/>
          <w:shd w:val="clear" w:color="auto" w:fill="FFFFFF"/>
          <w:lang w:val="el-GR"/>
        </w:rPr>
        <w:lastRenderedPageBreak/>
        <w:t>Ν</w:t>
      </w:r>
      <w:r w:rsidR="00685037" w:rsidRPr="00F12DDF">
        <w:rPr>
          <w:rStyle w:val="apple-converted-space"/>
          <w:rFonts w:cs="Times New Roman"/>
          <w:sz w:val="24"/>
          <w:szCs w:val="24"/>
          <w:shd w:val="clear" w:color="auto" w:fill="FFFFFF"/>
          <w:lang w:val="el-GR"/>
        </w:rPr>
        <w:t>α επιβεβαιώνουν</w:t>
      </w:r>
      <w:r w:rsidR="00685037" w:rsidRPr="00F12DDF">
        <w:rPr>
          <w:rFonts w:cs="Times New Roman"/>
          <w:sz w:val="24"/>
          <w:szCs w:val="24"/>
          <w:shd w:val="clear" w:color="auto" w:fill="FFFFFF"/>
          <w:lang w:val="el-GR"/>
        </w:rPr>
        <w:t xml:space="preserve"> τ</w:t>
      </w:r>
      <w:r w:rsidR="005E7A13" w:rsidRPr="00F12DDF">
        <w:rPr>
          <w:rFonts w:cs="Times New Roman"/>
          <w:sz w:val="24"/>
          <w:szCs w:val="24"/>
          <w:shd w:val="clear" w:color="auto" w:fill="FFFFFF"/>
          <w:lang w:val="el-GR"/>
        </w:rPr>
        <w:t>η</w:t>
      </w:r>
      <w:r w:rsidR="00685037" w:rsidRPr="00F12DDF">
        <w:rPr>
          <w:rFonts w:cs="Times New Roman"/>
          <w:sz w:val="24"/>
          <w:szCs w:val="24"/>
          <w:shd w:val="clear" w:color="auto" w:fill="FFFFFF"/>
          <w:lang w:val="el-GR"/>
        </w:rPr>
        <w:t>ν</w:t>
      </w:r>
      <w:r w:rsidR="005E7A13" w:rsidRPr="00F12DDF">
        <w:rPr>
          <w:rFonts w:cs="Times New Roman"/>
          <w:sz w:val="24"/>
          <w:szCs w:val="24"/>
          <w:shd w:val="clear" w:color="auto" w:fill="FFFFFF"/>
          <w:lang w:val="el-GR"/>
        </w:rPr>
        <w:t xml:space="preserve"> προστασία, ευημερία και </w:t>
      </w:r>
      <w:r w:rsidR="00685037" w:rsidRPr="00F12DDF">
        <w:rPr>
          <w:rFonts w:cs="Times New Roman"/>
          <w:sz w:val="24"/>
          <w:szCs w:val="24"/>
          <w:shd w:val="clear" w:color="auto" w:fill="FFFFFF"/>
          <w:lang w:val="el-GR"/>
        </w:rPr>
        <w:t xml:space="preserve">τη </w:t>
      </w:r>
      <w:r w:rsidR="005E7A13" w:rsidRPr="00F12DDF">
        <w:rPr>
          <w:rFonts w:cs="Times New Roman"/>
          <w:sz w:val="24"/>
          <w:szCs w:val="24"/>
          <w:shd w:val="clear" w:color="auto" w:fill="FFFFFF"/>
          <w:lang w:val="el-GR"/>
        </w:rPr>
        <w:t xml:space="preserve">διασφάλιση των συμφερόντων του παιδιού και </w:t>
      </w:r>
      <w:r w:rsidR="00685037" w:rsidRPr="00F12DDF">
        <w:rPr>
          <w:rFonts w:cs="Times New Roman"/>
          <w:sz w:val="24"/>
          <w:szCs w:val="24"/>
          <w:shd w:val="clear" w:color="auto" w:fill="FFFFFF"/>
          <w:lang w:val="el-GR"/>
        </w:rPr>
        <w:t xml:space="preserve">να επιτελούν </w:t>
      </w:r>
      <w:r w:rsidR="005E7A13" w:rsidRPr="00F12DDF">
        <w:rPr>
          <w:rFonts w:cs="Times New Roman"/>
          <w:sz w:val="24"/>
          <w:szCs w:val="24"/>
          <w:shd w:val="clear" w:color="auto" w:fill="FFFFFF"/>
          <w:lang w:val="el-GR"/>
        </w:rPr>
        <w:t>κηδεμονευτική</w:t>
      </w:r>
      <w:r w:rsidR="00685037" w:rsidRPr="00F12DDF">
        <w:rPr>
          <w:rFonts w:cs="Times New Roman"/>
          <w:sz w:val="24"/>
          <w:szCs w:val="24"/>
          <w:lang w:val="el-GR"/>
        </w:rPr>
        <w:t xml:space="preserve"> </w:t>
      </w:r>
      <w:r w:rsidR="005E7A13" w:rsidRPr="00F12DDF">
        <w:rPr>
          <w:rFonts w:cs="Times New Roman"/>
          <w:sz w:val="24"/>
          <w:szCs w:val="24"/>
          <w:shd w:val="clear" w:color="auto" w:fill="FFFFFF"/>
          <w:lang w:val="el-GR"/>
        </w:rPr>
        <w:t>επιτήρηση ανήλικων και ενήλικων παραβατών,</w:t>
      </w:r>
    </w:p>
    <w:p w:rsidR="00685037" w:rsidRPr="00F12DDF" w:rsidRDefault="00F12DDF" w:rsidP="00F12DDF">
      <w:pPr>
        <w:pStyle w:val="ListParagraph"/>
        <w:numPr>
          <w:ilvl w:val="0"/>
          <w:numId w:val="5"/>
        </w:numPr>
        <w:spacing w:after="0"/>
        <w:jc w:val="both"/>
        <w:rPr>
          <w:rFonts w:cs="Times New Roman"/>
          <w:sz w:val="24"/>
          <w:szCs w:val="24"/>
          <w:lang w:val="el-GR"/>
        </w:rPr>
      </w:pPr>
      <w:r>
        <w:rPr>
          <w:rFonts w:cs="Times New Roman"/>
          <w:sz w:val="24"/>
          <w:szCs w:val="24"/>
          <w:shd w:val="clear" w:color="auto" w:fill="FFFFFF"/>
          <w:lang w:val="el-GR"/>
        </w:rPr>
        <w:t>Ν</w:t>
      </w:r>
      <w:r w:rsidR="00685037" w:rsidRPr="00F12DDF">
        <w:rPr>
          <w:rFonts w:cs="Times New Roman"/>
          <w:sz w:val="24"/>
          <w:szCs w:val="24"/>
          <w:shd w:val="clear" w:color="auto" w:fill="FFFFFF"/>
          <w:lang w:val="el-GR"/>
        </w:rPr>
        <w:t xml:space="preserve">α ενεργοποιούν και να ενισχύουν τις κοινότητες, </w:t>
      </w:r>
      <w:r w:rsidR="005E7A13" w:rsidRPr="00F12DDF">
        <w:rPr>
          <w:rFonts w:cs="Times New Roman"/>
          <w:sz w:val="24"/>
          <w:szCs w:val="24"/>
          <w:shd w:val="clear" w:color="auto" w:fill="FFFFFF"/>
          <w:lang w:val="el-GR"/>
        </w:rPr>
        <w:t>για αντιμετώπιση των αναγκών των κατοίκων</w:t>
      </w:r>
      <w:r w:rsidRPr="00F12DDF">
        <w:rPr>
          <w:rFonts w:cs="Times New Roman"/>
          <w:sz w:val="24"/>
          <w:szCs w:val="24"/>
          <w:shd w:val="clear" w:color="auto" w:fill="FFFFFF"/>
          <w:lang w:val="el-GR"/>
        </w:rPr>
        <w:t xml:space="preserve"> </w:t>
      </w:r>
      <w:r w:rsidR="005E7A13" w:rsidRPr="00F12DDF">
        <w:rPr>
          <w:rFonts w:cs="Times New Roman"/>
          <w:sz w:val="24"/>
          <w:szCs w:val="24"/>
          <w:shd w:val="clear" w:color="auto" w:fill="FFFFFF"/>
          <w:lang w:val="el-GR"/>
        </w:rPr>
        <w:t>τους σε τοπικό επίπεδο, με στόχο τη συλλογική δράση για γενικότερη κοινωνική ανάπτυξη.</w:t>
      </w:r>
      <w:r w:rsidR="005E7A13" w:rsidRPr="00F12DDF">
        <w:rPr>
          <w:rFonts w:cs="Times New Roman"/>
          <w:sz w:val="24"/>
          <w:szCs w:val="24"/>
          <w:lang w:val="el-GR"/>
        </w:rPr>
        <w:t xml:space="preserve"> </w:t>
      </w:r>
    </w:p>
    <w:p w:rsidR="00F12DDF" w:rsidRDefault="00F12DDF" w:rsidP="00F12DDF">
      <w:pPr>
        <w:spacing w:after="0"/>
        <w:jc w:val="both"/>
        <w:rPr>
          <w:rFonts w:cs="Times New Roman"/>
          <w:sz w:val="24"/>
          <w:szCs w:val="24"/>
          <w:lang w:val="el-GR"/>
        </w:rPr>
      </w:pPr>
    </w:p>
    <w:p w:rsidR="00C478D9" w:rsidRPr="00F12DDF" w:rsidRDefault="00685037" w:rsidP="00F12DDF">
      <w:pPr>
        <w:spacing w:after="0"/>
        <w:jc w:val="both"/>
        <w:rPr>
          <w:rFonts w:cs="Times New Roman"/>
          <w:sz w:val="24"/>
          <w:szCs w:val="24"/>
          <w:lang w:val="el-GR"/>
        </w:rPr>
      </w:pPr>
      <w:r w:rsidRPr="00F12DDF">
        <w:rPr>
          <w:rFonts w:cs="Times New Roman"/>
          <w:sz w:val="24"/>
          <w:szCs w:val="24"/>
          <w:lang w:val="el-GR"/>
        </w:rPr>
        <w:t>Για την υλοποίηση των πιο πάνω, παρέχονται υπηρεσίες «Ανάπτυξης Προσωπικού και Κρατικών Ιδρυμάτων», «Δημοσίων Βοηθημάτων Ηλικιωμένων και Αναπήρων»</w:t>
      </w:r>
      <w:r w:rsidR="00C478D9" w:rsidRPr="00F12DDF">
        <w:rPr>
          <w:rFonts w:cs="Times New Roman"/>
          <w:sz w:val="24"/>
          <w:szCs w:val="24"/>
          <w:lang w:val="el-GR"/>
        </w:rPr>
        <w:t>, «Κοινοτικής Ανάπτυξης και Αξιολόγησης Προγραμμάτων» και υπηρεσίες «Οικογένειας και Παιδιού».</w:t>
      </w:r>
    </w:p>
    <w:p w:rsidR="00F12DDF" w:rsidRDefault="00F12DDF" w:rsidP="00F12DDF">
      <w:pPr>
        <w:spacing w:after="0"/>
        <w:jc w:val="both"/>
        <w:rPr>
          <w:rFonts w:cs="Times New Roman"/>
          <w:sz w:val="24"/>
          <w:szCs w:val="24"/>
          <w:shd w:val="clear" w:color="auto" w:fill="FFFFFF"/>
          <w:lang w:val="el-GR"/>
        </w:rPr>
      </w:pPr>
    </w:p>
    <w:p w:rsidR="00F12DDF" w:rsidRDefault="00891B4D" w:rsidP="00F12DDF">
      <w:pPr>
        <w:spacing w:after="0"/>
        <w:jc w:val="both"/>
        <w:rPr>
          <w:rFonts w:cs="Times New Roman"/>
          <w:sz w:val="24"/>
          <w:szCs w:val="24"/>
          <w:lang w:val="el-GR"/>
        </w:rPr>
      </w:pPr>
      <w:r w:rsidRPr="00F12DDF">
        <w:rPr>
          <w:rFonts w:cs="Times New Roman"/>
          <w:sz w:val="24"/>
          <w:szCs w:val="24"/>
          <w:shd w:val="clear" w:color="auto" w:fill="FFFFFF"/>
          <w:lang w:val="el-GR"/>
        </w:rPr>
        <w:t>Σκοπός του Τομέα για την Οικογένεια και το Παιδί είναι η διατήρηση και ενδυνάμωση της οικογένειας, με την παροχή προς αυτή της απαραίτητης βοήθειας, για επίλυση προβλημάτων που απειλούν την καλή λειτουργία της και την παραμονή του παιδιού με την οικογένεια του.</w:t>
      </w:r>
      <w:r w:rsidRPr="00F12DDF">
        <w:rPr>
          <w:rFonts w:cs="Times New Roman"/>
          <w:sz w:val="24"/>
          <w:szCs w:val="24"/>
          <w:lang w:val="el-GR"/>
        </w:rPr>
        <w:t xml:space="preserve"> </w:t>
      </w:r>
    </w:p>
    <w:p w:rsidR="00891B4D" w:rsidRPr="00F12DDF" w:rsidRDefault="00C478D9" w:rsidP="00F12DDF">
      <w:pPr>
        <w:spacing w:after="0"/>
        <w:jc w:val="both"/>
        <w:rPr>
          <w:rFonts w:cs="Times New Roman"/>
          <w:sz w:val="24"/>
          <w:szCs w:val="24"/>
          <w:lang w:val="el-GR"/>
        </w:rPr>
      </w:pPr>
      <w:r w:rsidRPr="00F12DDF">
        <w:rPr>
          <w:rFonts w:cs="Times New Roman"/>
          <w:sz w:val="24"/>
          <w:szCs w:val="24"/>
          <w:lang w:val="el-GR"/>
        </w:rPr>
        <w:t>Με παραπομπή στη Σύμβαση των Δικαιωμάτων του Παιδιού, η Υπηρεσία θεωρεί παιδιά τα άτομα κάτω των 18 χρόνων και με επίσης παραπομπή στον ‘Περί παίδων Νόμο’ του 1956, η Δι</w:t>
      </w:r>
      <w:r w:rsidR="001D51E4" w:rsidRPr="00F12DDF">
        <w:rPr>
          <w:rFonts w:cs="Times New Roman"/>
          <w:sz w:val="24"/>
          <w:szCs w:val="24"/>
          <w:lang w:val="el-GR"/>
        </w:rPr>
        <w:t>εύθυνση των ΥΚΕ αναλαμβάνει τη φροντίδα και προστασία τους, στις περιπτώσεις όπου τα παιδιά έχουν ανακαταληφθεί από τους γονείς τους ή οι γονείς είναι ανίκανοι ή δεν είναι σε θέση να εκτελέσουν τις γονικές τους υποχρεώσεις. Όλες οι αποφάσεις που θα ληφθούν έχουν σκοπό τη διασφάλιση του καλώς νοούμενου συμφέροντος των παιδιών. Άμεση σχέση με την ανάληψη αυτού του έργου έχουν οι ανάδοχες οικογένειες στις οποίες καταβάλλει το κράτος ένα επίδομα, τα Τροφεία, με πιο πρόσφατη την αναφορά του 2010 – που δεν ξέρουμε αν ισχύει μετά από το κύμα των περικοπών -  για κάθε παιδί. Ισχύουν προϋποθέσεις για τις περιπτώσεις αδελφιών και η ανάδοχη οικογένεια μπορεί να φιλοξενεί 4-6 παιδιά.</w:t>
      </w:r>
      <w:r w:rsidR="00CD756B" w:rsidRPr="00F12DDF">
        <w:rPr>
          <w:rFonts w:cs="Times New Roman"/>
          <w:sz w:val="24"/>
          <w:szCs w:val="24"/>
          <w:lang w:val="el-GR"/>
        </w:rPr>
        <w:t xml:space="preserve"> Ευθύνη των ΥΚΕ είναι και ο έλεγχος των ανάδοχων οικογενειών, όπου τα παιδιά τοποθετούνται </w:t>
      </w:r>
      <w:r w:rsidR="001D51E4" w:rsidRPr="00F12DDF">
        <w:rPr>
          <w:rFonts w:cs="Times New Roman"/>
          <w:sz w:val="24"/>
          <w:szCs w:val="24"/>
          <w:lang w:val="el-GR"/>
        </w:rPr>
        <w:t xml:space="preserve"> </w:t>
      </w:r>
      <w:r w:rsidR="00CD756B" w:rsidRPr="00F12DDF">
        <w:rPr>
          <w:rFonts w:cs="Times New Roman"/>
          <w:sz w:val="24"/>
          <w:szCs w:val="24"/>
          <w:lang w:val="el-GR"/>
        </w:rPr>
        <w:t>από τους γονείς τους με ιδιωτική διευθέτηση. Ευθύνη των ΥΚΕ είναι η τοποθέτηση παιδιών σε Παιδικές στέγες ή σε Ιδρύματα Παιδικής Προστασίας</w:t>
      </w:r>
      <w:r w:rsidR="005C2F63" w:rsidRPr="00F12DDF">
        <w:rPr>
          <w:rFonts w:cs="Times New Roman"/>
          <w:sz w:val="24"/>
          <w:szCs w:val="24"/>
          <w:lang w:val="el-GR"/>
        </w:rPr>
        <w:t>.</w:t>
      </w:r>
      <w:r w:rsidR="00891B4D" w:rsidRPr="00F12DDF">
        <w:rPr>
          <w:rFonts w:cs="Times New Roman"/>
          <w:sz w:val="24"/>
          <w:szCs w:val="24"/>
          <w:lang w:val="el-GR"/>
        </w:rPr>
        <w:t xml:space="preserve"> Ως αποτέλεσμα της πιο πάνω αναφοράς, μπορούμε να πούμε ότι: η στήριξη και ενδυνάμωση της οικογένειας για να μπορεί να αντιμετωπίσει και να λύσει τα προβλήματα που απειλούν την ομαλή οργάνωση και λειτουργία της, η προστασία του παιδιού από φυσικούς, ηθικούς και άλλους κινδύνους, η πρόληψη και θεραπεία της παραβατικής συμπεριφοράς και η προώθηση των δικαιωμάτων του παιδιού, αποτελούν τον κύριο στόχο των ΥΚΕ.</w:t>
      </w:r>
    </w:p>
    <w:p w:rsidR="00F12DDF" w:rsidRDefault="00F12DDF" w:rsidP="00F12DDF">
      <w:pPr>
        <w:spacing w:after="0"/>
        <w:jc w:val="both"/>
        <w:rPr>
          <w:rFonts w:cs="Times New Roman"/>
          <w:sz w:val="24"/>
          <w:szCs w:val="24"/>
          <w:lang w:val="el-GR"/>
        </w:rPr>
      </w:pPr>
    </w:p>
    <w:p w:rsidR="00DB2AF7" w:rsidRPr="00F12DDF" w:rsidRDefault="00891B4D" w:rsidP="00F12DDF">
      <w:pPr>
        <w:spacing w:after="0"/>
        <w:jc w:val="both"/>
        <w:rPr>
          <w:rFonts w:cs="Times New Roman"/>
          <w:sz w:val="24"/>
          <w:szCs w:val="24"/>
          <w:lang w:val="el-GR"/>
        </w:rPr>
      </w:pPr>
      <w:r w:rsidRPr="00F12DDF">
        <w:rPr>
          <w:rFonts w:cs="Times New Roman"/>
          <w:sz w:val="24"/>
          <w:szCs w:val="24"/>
          <w:lang w:val="el-GR"/>
        </w:rPr>
        <w:t xml:space="preserve">Από την </w:t>
      </w:r>
      <w:r w:rsidR="00B84EE3" w:rsidRPr="00F12DDF">
        <w:rPr>
          <w:rFonts w:cs="Times New Roman"/>
          <w:sz w:val="24"/>
          <w:szCs w:val="24"/>
          <w:lang w:val="el-GR"/>
        </w:rPr>
        <w:t xml:space="preserve">έρευνα και την </w:t>
      </w:r>
      <w:r w:rsidRPr="00F12DDF">
        <w:rPr>
          <w:rFonts w:cs="Times New Roman"/>
          <w:sz w:val="24"/>
          <w:szCs w:val="24"/>
          <w:lang w:val="el-GR"/>
        </w:rPr>
        <w:t xml:space="preserve">αναφορά μας μέχρι στιγμής, θεωρούμε ότι οι ΥΚΕ για να μπορέσουν να επιτελέσουν το έργο τους, επιβάλλεται να συνεργάζονται με Οργανώσεις, Σωματεία, Κινήσεις, αφού απώτερος σκοπός όλων είναι η βελτίωση των </w:t>
      </w:r>
      <w:r w:rsidR="00B84EE3" w:rsidRPr="00F12DDF">
        <w:rPr>
          <w:rFonts w:cs="Times New Roman"/>
          <w:sz w:val="24"/>
          <w:szCs w:val="24"/>
          <w:lang w:val="el-GR"/>
        </w:rPr>
        <w:t>συνθηκών διαβίωσης και η ενεργή συμμετοχή των πολιτών κάθε ηλικίας σε πολιτιστικά, εκπαιδευτικά, αθλητικά ή ψυχαγωγικά δρώμενα.</w:t>
      </w:r>
    </w:p>
    <w:p w:rsidR="00F12DDF" w:rsidRDefault="00F12DDF" w:rsidP="00F12DDF">
      <w:pPr>
        <w:spacing w:after="0"/>
        <w:jc w:val="both"/>
        <w:rPr>
          <w:rFonts w:cs="Times New Roman"/>
          <w:sz w:val="24"/>
          <w:szCs w:val="24"/>
          <w:lang w:val="el-GR"/>
        </w:rPr>
      </w:pPr>
    </w:p>
    <w:p w:rsidR="00891B4D" w:rsidRPr="00F12DDF" w:rsidRDefault="00B84EE3" w:rsidP="00F12DDF">
      <w:pPr>
        <w:spacing w:after="0"/>
        <w:jc w:val="both"/>
        <w:rPr>
          <w:rFonts w:cs="Times New Roman"/>
          <w:sz w:val="24"/>
          <w:szCs w:val="24"/>
          <w:lang w:val="el-GR"/>
        </w:rPr>
      </w:pPr>
      <w:r w:rsidRPr="00F12DDF">
        <w:rPr>
          <w:rFonts w:cs="Times New Roman"/>
          <w:sz w:val="24"/>
          <w:szCs w:val="24"/>
          <w:lang w:val="el-GR"/>
        </w:rPr>
        <w:lastRenderedPageBreak/>
        <w:t>Η αξιολόγηση του κατά πόσο και πώς γίνεται όλη αυτή η δραστηριότητα των ΥΚΕ και των Λειτουργών τους, είναι το αποτέλεσμα της έρευνας των συναδέλφων της ΕΚΟ</w:t>
      </w:r>
      <w:r w:rsidR="00687B5A" w:rsidRPr="00F12DDF">
        <w:rPr>
          <w:rFonts w:cs="Times New Roman"/>
          <w:sz w:val="24"/>
          <w:szCs w:val="24"/>
          <w:lang w:val="el-GR"/>
        </w:rPr>
        <w:t xml:space="preserve"> Λευκωσίας – Κερύνειας. </w:t>
      </w:r>
      <w:r w:rsidR="00DB2AF7" w:rsidRPr="00F12DDF">
        <w:rPr>
          <w:rFonts w:cs="Times New Roman"/>
          <w:sz w:val="24"/>
          <w:szCs w:val="24"/>
          <w:lang w:val="el-GR"/>
        </w:rPr>
        <w:t>Στην ιστοσελίδα που περιέχει διάφορες οδηγίες και απαντήσεις σε ερωτήματα προς τις ΥΚΕ, αναφέρεται ότι πληροφορίες υπάρχουν στην ετήσια έκθεση του Υπουργείου Εργασίας Πρόνοιας και Κοινωνικών Ασφαλίσεων και στην Υπηρεσία Ανάπτυξης Προσωπικού και Σχεδιασμού Προγραμμάτων, που είναι η αρμόδια Υπηρεσία για την τήρηση και επεξεργασία στατιστικών δεδομένων, που δυστυχώς δεν καταφέραμε να έχουμε πρόσβαση.</w:t>
      </w:r>
    </w:p>
    <w:p w:rsidR="00F12DDF" w:rsidRDefault="00F12DDF" w:rsidP="00F12DDF">
      <w:pPr>
        <w:spacing w:after="0"/>
        <w:jc w:val="both"/>
        <w:rPr>
          <w:rFonts w:cs="Times New Roman"/>
          <w:sz w:val="24"/>
          <w:szCs w:val="24"/>
          <w:lang w:val="el-GR"/>
        </w:rPr>
      </w:pPr>
    </w:p>
    <w:p w:rsidR="00687B5A" w:rsidRPr="00F12DDF" w:rsidRDefault="00687B5A" w:rsidP="00F12DDF">
      <w:pPr>
        <w:spacing w:after="0"/>
        <w:jc w:val="both"/>
        <w:rPr>
          <w:rFonts w:cs="Times New Roman"/>
          <w:sz w:val="24"/>
          <w:szCs w:val="24"/>
          <w:lang w:val="el-GR"/>
        </w:rPr>
      </w:pPr>
      <w:r w:rsidRPr="00F12DDF">
        <w:rPr>
          <w:rFonts w:cs="Times New Roman"/>
          <w:sz w:val="24"/>
          <w:szCs w:val="24"/>
          <w:lang w:val="el-GR"/>
        </w:rPr>
        <w:t>Η σωστή και αποτελεσματική παρέμβαση και λειτουργία των ΥΚΕ, είναι θεσμός ωφέλιμος για την χώρα μας – για την κάθε χώρα που θέλει μια ευημερ</w:t>
      </w:r>
      <w:r w:rsidR="00F12DDF">
        <w:rPr>
          <w:rFonts w:cs="Times New Roman"/>
          <w:sz w:val="24"/>
          <w:szCs w:val="24"/>
          <w:lang w:val="el-GR"/>
        </w:rPr>
        <w:t>ο</w:t>
      </w:r>
      <w:r w:rsidRPr="00F12DDF">
        <w:rPr>
          <w:rFonts w:cs="Times New Roman"/>
          <w:sz w:val="24"/>
          <w:szCs w:val="24"/>
          <w:lang w:val="el-GR"/>
        </w:rPr>
        <w:t xml:space="preserve">ύσα κοινωνία. </w:t>
      </w:r>
      <w:r w:rsidR="00DB2AF7" w:rsidRPr="00F12DDF">
        <w:rPr>
          <w:rFonts w:cs="Times New Roman"/>
          <w:sz w:val="24"/>
          <w:szCs w:val="24"/>
          <w:lang w:val="el-GR"/>
        </w:rPr>
        <w:t xml:space="preserve">Με το κράτος να παρέχει τα απαραίτητα έτσι ώστε να καλύπτει την υποχρέωσή του προς τους πολίτες του, το αποτέλεσμα και το κέρδος είναι μεγάλο. </w:t>
      </w:r>
    </w:p>
    <w:p w:rsidR="00F12DDF" w:rsidRDefault="00F12DDF" w:rsidP="00F12DDF">
      <w:pPr>
        <w:spacing w:after="0"/>
        <w:jc w:val="both"/>
        <w:rPr>
          <w:rFonts w:cs="Times New Roman"/>
          <w:sz w:val="24"/>
          <w:szCs w:val="24"/>
          <w:shd w:val="clear" w:color="auto" w:fill="F5F5F5"/>
          <w:lang w:val="el-GR"/>
        </w:rPr>
      </w:pPr>
    </w:p>
    <w:p w:rsidR="00F12DDF" w:rsidRDefault="00991E28" w:rsidP="00F12DDF">
      <w:pPr>
        <w:spacing w:after="0"/>
        <w:jc w:val="both"/>
        <w:rPr>
          <w:rFonts w:cs="Times New Roman"/>
          <w:sz w:val="24"/>
          <w:szCs w:val="24"/>
          <w:shd w:val="clear" w:color="auto" w:fill="F5F5F5"/>
          <w:lang w:val="el-GR"/>
        </w:rPr>
      </w:pPr>
      <w:r w:rsidRPr="00F12DDF">
        <w:rPr>
          <w:rFonts w:cs="Times New Roman"/>
          <w:sz w:val="24"/>
          <w:szCs w:val="24"/>
          <w:shd w:val="clear" w:color="auto" w:fill="F5F5F5"/>
          <w:lang w:val="el-GR"/>
        </w:rPr>
        <w:t xml:space="preserve">Δεν μπορεί να θεωρηθεί επένδυση η σημερινή λειτουργία των Υπηρεσιών Κοινωνικής Ευημερίας! </w:t>
      </w:r>
      <w:r w:rsidR="00DB2AF7" w:rsidRPr="00F12DDF">
        <w:rPr>
          <w:rFonts w:cs="Times New Roman"/>
          <w:sz w:val="24"/>
          <w:szCs w:val="24"/>
          <w:shd w:val="clear" w:color="auto" w:fill="F5F5F5"/>
          <w:lang w:val="el-GR"/>
        </w:rPr>
        <w:t>«Η ευημερία υψώνει τις ψυχές που από φυσικού τους είναι αδύνατες και μικρές, στο σημείο να τους δίνει, όταν τις κοιτάξουμε απ' αυτό το ύψος όπου τις τοποθέτησε η τύχη, έναν αέρα μεγαλείου και αξιοπρέπειας.» αναφέρει ο</w:t>
      </w:r>
      <w:r w:rsidR="007F0628" w:rsidRPr="00F12DDF">
        <w:rPr>
          <w:rFonts w:cs="Times New Roman"/>
          <w:sz w:val="24"/>
          <w:szCs w:val="24"/>
          <w:shd w:val="clear" w:color="auto" w:fill="F5F5F5"/>
          <w:lang w:val="el-GR"/>
        </w:rPr>
        <w:t xml:space="preserve"> αρχαίος φιλόσοφος και ρήτορας </w:t>
      </w:r>
      <w:r w:rsidR="00DB2AF7" w:rsidRPr="00F12DDF">
        <w:rPr>
          <w:rFonts w:cs="Times New Roman"/>
          <w:sz w:val="24"/>
          <w:szCs w:val="24"/>
          <w:shd w:val="clear" w:color="auto" w:fill="F5F5F5"/>
          <w:lang w:val="el-GR"/>
        </w:rPr>
        <w:t xml:space="preserve"> Πλού</w:t>
      </w:r>
      <w:r w:rsidR="007F0628" w:rsidRPr="00F12DDF">
        <w:rPr>
          <w:rFonts w:cs="Times New Roman"/>
          <w:sz w:val="24"/>
          <w:szCs w:val="24"/>
          <w:shd w:val="clear" w:color="auto" w:fill="F5F5F5"/>
          <w:lang w:val="el-GR"/>
        </w:rPr>
        <w:t xml:space="preserve">ταρχος. Αυτό δεν θα έκανε τα μέλη μια κοινωνίας, ΕΜΑΣ, αυτή την εποχή της Οικονομικής και Οικουμενικής θα λέγαμε κρίσης </w:t>
      </w:r>
      <w:r w:rsidR="00124ED2" w:rsidRPr="00F12DDF">
        <w:rPr>
          <w:rFonts w:cs="Times New Roman"/>
          <w:sz w:val="24"/>
          <w:szCs w:val="24"/>
          <w:shd w:val="clear" w:color="auto" w:fill="F5F5F5"/>
          <w:lang w:val="el-GR"/>
        </w:rPr>
        <w:t xml:space="preserve">και εξαθλίωσης,  </w:t>
      </w:r>
      <w:r w:rsidR="007F0628" w:rsidRPr="00F12DDF">
        <w:rPr>
          <w:rFonts w:cs="Times New Roman"/>
          <w:sz w:val="24"/>
          <w:szCs w:val="24"/>
          <w:shd w:val="clear" w:color="auto" w:fill="F5F5F5"/>
          <w:lang w:val="el-GR"/>
        </w:rPr>
        <w:t xml:space="preserve">να αντιμετωπίζουμε τις αντιξοότητες; </w:t>
      </w:r>
      <w:r w:rsidR="00DB2AF7" w:rsidRPr="00F12DDF">
        <w:rPr>
          <w:rFonts w:cs="Times New Roman"/>
          <w:sz w:val="24"/>
          <w:szCs w:val="24"/>
          <w:shd w:val="clear" w:color="auto" w:fill="F5F5F5"/>
          <w:lang w:val="el-GR"/>
        </w:rPr>
        <w:t xml:space="preserve"> </w:t>
      </w:r>
      <w:r w:rsidR="007F0628" w:rsidRPr="00F12DDF">
        <w:rPr>
          <w:rFonts w:cs="Times New Roman"/>
          <w:sz w:val="24"/>
          <w:szCs w:val="24"/>
          <w:shd w:val="clear" w:color="auto" w:fill="F5F5F5"/>
          <w:lang w:val="el-GR"/>
        </w:rPr>
        <w:t>Αυτή είναι η εποχή που το κράτος θα έπρεπε να στηρίζει και να μεριμνά περισσότερο από ποτέ για τις ΥΚΕ</w:t>
      </w:r>
      <w:r w:rsidR="00124ED2" w:rsidRPr="00F12DDF">
        <w:rPr>
          <w:rFonts w:cs="Times New Roman"/>
          <w:sz w:val="24"/>
          <w:szCs w:val="24"/>
          <w:shd w:val="clear" w:color="auto" w:fill="F5F5F5"/>
          <w:lang w:val="el-GR"/>
        </w:rPr>
        <w:t xml:space="preserve"> που στόχος τους είναι οι πολίτες και ανάμεσά τους </w:t>
      </w:r>
      <w:r w:rsidR="00124ED2" w:rsidRPr="00F12DDF">
        <w:rPr>
          <w:rFonts w:cs="Times New Roman"/>
          <w:sz w:val="24"/>
          <w:szCs w:val="24"/>
          <w:u w:val="single"/>
          <w:shd w:val="clear" w:color="auto" w:fill="F5F5F5"/>
          <w:lang w:val="el-GR"/>
        </w:rPr>
        <w:t>είμαστε κι εμείς</w:t>
      </w:r>
      <w:r w:rsidR="007F0628" w:rsidRPr="00F12DDF">
        <w:rPr>
          <w:rFonts w:cs="Times New Roman"/>
          <w:sz w:val="24"/>
          <w:szCs w:val="24"/>
          <w:shd w:val="clear" w:color="auto" w:fill="F5F5F5"/>
          <w:lang w:val="el-GR"/>
        </w:rPr>
        <w:t xml:space="preserve">. Αντί αυτού οι υπηρεσίες έχουν σχεδόν χαθεί. </w:t>
      </w:r>
    </w:p>
    <w:p w:rsidR="00F12DDF" w:rsidRDefault="00F12DDF" w:rsidP="00F12DDF">
      <w:pPr>
        <w:spacing w:after="0"/>
        <w:jc w:val="both"/>
        <w:rPr>
          <w:rFonts w:cs="Times New Roman"/>
          <w:sz w:val="24"/>
          <w:szCs w:val="24"/>
          <w:shd w:val="clear" w:color="auto" w:fill="F5F5F5"/>
          <w:lang w:val="el-GR"/>
        </w:rPr>
      </w:pPr>
    </w:p>
    <w:p w:rsidR="00124ED2" w:rsidRPr="00F12DDF" w:rsidRDefault="007F0628" w:rsidP="00F12DDF">
      <w:pPr>
        <w:spacing w:after="0"/>
        <w:jc w:val="both"/>
        <w:rPr>
          <w:rFonts w:cs="Times New Roman"/>
          <w:sz w:val="24"/>
          <w:szCs w:val="24"/>
          <w:shd w:val="clear" w:color="auto" w:fill="F5F5F5"/>
          <w:lang w:val="el-GR"/>
        </w:rPr>
      </w:pPr>
      <w:r w:rsidRPr="00F12DDF">
        <w:rPr>
          <w:rFonts w:cs="Times New Roman"/>
          <w:sz w:val="24"/>
          <w:szCs w:val="24"/>
          <w:shd w:val="clear" w:color="auto" w:fill="F5F5F5"/>
          <w:lang w:val="el-GR"/>
        </w:rPr>
        <w:t>Παραθέτουμε  μια ακόμα φράση του Πλούταρχου που αναφέρει πως «Ο</w:t>
      </w:r>
      <w:r w:rsidR="00DB2AF7" w:rsidRPr="00F12DDF">
        <w:rPr>
          <w:rFonts w:cs="Times New Roman"/>
          <w:sz w:val="24"/>
          <w:szCs w:val="24"/>
          <w:shd w:val="clear" w:color="auto" w:fill="F5F5F5"/>
          <w:lang w:val="el-GR"/>
        </w:rPr>
        <w:t xml:space="preserve"> άνθρωπος, ο αληθινά μεγαλόψυχος και σταθερός, λάμπει μέσα στις συμφορές και στις δυστυχίες, με όλη του τη λάμψη.»</w:t>
      </w:r>
      <w:r w:rsidRPr="00F12DDF">
        <w:rPr>
          <w:rFonts w:cs="Times New Roman"/>
          <w:sz w:val="24"/>
          <w:szCs w:val="24"/>
          <w:shd w:val="clear" w:color="auto" w:fill="F5F5F5"/>
          <w:lang w:val="el-GR"/>
        </w:rPr>
        <w:t xml:space="preserve"> Με αυτή θέλουμε να ζητήσουμε να σταματήσει αυτή η </w:t>
      </w:r>
      <w:r w:rsidR="00991E28" w:rsidRPr="00F12DDF">
        <w:rPr>
          <w:rFonts w:cs="Times New Roman"/>
          <w:sz w:val="24"/>
          <w:szCs w:val="24"/>
          <w:shd w:val="clear" w:color="auto" w:fill="F5F5F5"/>
          <w:lang w:val="el-GR"/>
        </w:rPr>
        <w:t xml:space="preserve">έκπτωση σε ότι αφορά τις ΥΚΕ. </w:t>
      </w:r>
    </w:p>
    <w:p w:rsidR="00F12DDF" w:rsidRDefault="00F12DDF" w:rsidP="00F12DDF">
      <w:pPr>
        <w:spacing w:after="0"/>
        <w:jc w:val="both"/>
        <w:rPr>
          <w:rFonts w:cs="Times New Roman"/>
          <w:sz w:val="24"/>
          <w:szCs w:val="24"/>
          <w:shd w:val="clear" w:color="auto" w:fill="F5F5F5"/>
          <w:lang w:val="el-GR"/>
        </w:rPr>
      </w:pPr>
    </w:p>
    <w:p w:rsidR="00DB2AF7" w:rsidRPr="00F12DDF" w:rsidRDefault="00991E28" w:rsidP="00F12DDF">
      <w:pPr>
        <w:spacing w:after="0"/>
        <w:jc w:val="both"/>
        <w:rPr>
          <w:rFonts w:cs="Times New Roman"/>
          <w:sz w:val="24"/>
          <w:szCs w:val="24"/>
          <w:lang w:val="el-GR"/>
        </w:rPr>
      </w:pPr>
      <w:r w:rsidRPr="00F12DDF">
        <w:rPr>
          <w:rFonts w:cs="Times New Roman"/>
          <w:sz w:val="24"/>
          <w:szCs w:val="24"/>
          <w:shd w:val="clear" w:color="auto" w:fill="F5F5F5"/>
          <w:lang w:val="el-GR"/>
        </w:rPr>
        <w:t xml:space="preserve">Δεν θέλουμε άλλες συμφορές και δυστυχίες για να πραγματοποιήσουμε τα λεγόμενα του αρχαίου ρήτορα. Και σε καμία μα καμία περίπτωση δεν θέλουμε άλλες εκπτώσεις σε όλα όσα αφορούν τα παιδιά της Κύπρου, </w:t>
      </w:r>
      <w:r w:rsidR="00124ED2" w:rsidRPr="00F12DDF">
        <w:rPr>
          <w:rFonts w:cs="Times New Roman"/>
          <w:sz w:val="24"/>
          <w:szCs w:val="24"/>
          <w:shd w:val="clear" w:color="auto" w:fill="F5F5F5"/>
          <w:lang w:val="el-GR"/>
        </w:rPr>
        <w:t>ΕΜΑΣ, τα παιδιά και</w:t>
      </w:r>
      <w:bookmarkStart w:id="0" w:name="_GoBack"/>
      <w:bookmarkEnd w:id="0"/>
      <w:r w:rsidRPr="00F12DDF">
        <w:rPr>
          <w:rFonts w:cs="Times New Roman"/>
          <w:sz w:val="24"/>
          <w:szCs w:val="24"/>
          <w:shd w:val="clear" w:color="auto" w:fill="F5F5F5"/>
          <w:lang w:val="el-GR"/>
        </w:rPr>
        <w:t xml:space="preserve"> τα εγγόνια σας. </w:t>
      </w:r>
    </w:p>
    <w:p w:rsidR="00F12DDF" w:rsidRDefault="00F12DDF" w:rsidP="00F12DDF">
      <w:pPr>
        <w:spacing w:after="0"/>
        <w:jc w:val="both"/>
        <w:rPr>
          <w:rFonts w:cs="Times New Roman"/>
          <w:sz w:val="24"/>
          <w:szCs w:val="24"/>
          <w:lang w:val="el-GR"/>
        </w:rPr>
      </w:pPr>
    </w:p>
    <w:p w:rsidR="00DB2AF7" w:rsidRPr="00F12DDF" w:rsidRDefault="00991E28" w:rsidP="00F12DDF">
      <w:pPr>
        <w:spacing w:after="0"/>
        <w:jc w:val="both"/>
        <w:rPr>
          <w:rFonts w:cs="Times New Roman"/>
          <w:sz w:val="24"/>
          <w:szCs w:val="24"/>
          <w:lang w:val="el-GR"/>
        </w:rPr>
      </w:pPr>
      <w:r w:rsidRPr="00F12DDF">
        <w:rPr>
          <w:rFonts w:cs="Times New Roman"/>
          <w:sz w:val="24"/>
          <w:szCs w:val="24"/>
          <w:lang w:val="el-GR"/>
        </w:rPr>
        <w:t xml:space="preserve"> </w:t>
      </w:r>
      <w:r w:rsidR="00DB2AF7" w:rsidRPr="00F12DDF">
        <w:rPr>
          <w:rFonts w:cs="Times New Roman"/>
          <w:sz w:val="24"/>
          <w:szCs w:val="24"/>
          <w:lang w:val="el-GR"/>
        </w:rPr>
        <w:t>«Κοινωνική ευημερία έχουμε όταν οι άνθρωποι είναι ευτυχισμένοι και το έθνος μεγάλο.»</w:t>
      </w:r>
    </w:p>
    <w:p w:rsidR="00DB2AF7" w:rsidRPr="00F12DDF" w:rsidRDefault="00DB2AF7" w:rsidP="00F12DDF">
      <w:pPr>
        <w:spacing w:after="0"/>
        <w:jc w:val="both"/>
        <w:rPr>
          <w:rFonts w:cs="Times New Roman"/>
          <w:sz w:val="24"/>
          <w:szCs w:val="24"/>
          <w:lang w:val="el-GR"/>
        </w:rPr>
      </w:pPr>
      <w:r w:rsidRPr="00F12DDF">
        <w:rPr>
          <w:rFonts w:cs="Times New Roman"/>
          <w:sz w:val="24"/>
          <w:szCs w:val="24"/>
          <w:lang w:val="el-GR"/>
        </w:rPr>
        <w:t>Βίκτωρ Ουγκώ</w:t>
      </w:r>
    </w:p>
    <w:p w:rsidR="00F12DDF" w:rsidRDefault="00F12DDF" w:rsidP="00F12DDF">
      <w:pPr>
        <w:spacing w:after="0"/>
        <w:jc w:val="both"/>
        <w:rPr>
          <w:rFonts w:cs="Times New Roman"/>
          <w:sz w:val="24"/>
          <w:szCs w:val="24"/>
          <w:lang w:val="el-GR"/>
        </w:rPr>
      </w:pPr>
    </w:p>
    <w:p w:rsidR="00687B5A" w:rsidRPr="00F12DDF" w:rsidRDefault="00991E28" w:rsidP="00F12DDF">
      <w:pPr>
        <w:spacing w:after="0"/>
        <w:jc w:val="both"/>
        <w:rPr>
          <w:rFonts w:cs="Times New Roman"/>
          <w:sz w:val="24"/>
          <w:szCs w:val="24"/>
          <w:lang w:val="el-GR"/>
        </w:rPr>
      </w:pPr>
      <w:r w:rsidRPr="00F12DDF">
        <w:rPr>
          <w:rFonts w:cs="Times New Roman"/>
          <w:sz w:val="24"/>
          <w:szCs w:val="24"/>
          <w:lang w:val="el-GR"/>
        </w:rPr>
        <w:t>Σας ευχαριστούμε για την προσοχή σας.</w:t>
      </w:r>
    </w:p>
    <w:p w:rsidR="0051600C" w:rsidRDefault="0051600C" w:rsidP="0051600C">
      <w:pPr>
        <w:jc w:val="both"/>
        <w:rPr>
          <w:lang w:val="el-GR"/>
        </w:rPr>
      </w:pPr>
    </w:p>
    <w:p w:rsidR="00F12DDF" w:rsidRDefault="00F12DDF">
      <w:pPr>
        <w:rPr>
          <w:rFonts w:ascii="Calibri" w:eastAsia="Calibri" w:hAnsi="Calibri"/>
          <w:b/>
          <w:bCs/>
          <w:color w:val="215868"/>
          <w:lang w:val="el-GR"/>
        </w:rPr>
      </w:pPr>
      <w:r>
        <w:rPr>
          <w:rFonts w:ascii="Calibri" w:eastAsia="Calibri" w:hAnsi="Calibri"/>
          <w:b/>
          <w:bCs/>
          <w:color w:val="215868"/>
          <w:lang w:val="el-GR"/>
        </w:rPr>
        <w:br w:type="page"/>
      </w:r>
    </w:p>
    <w:p w:rsidR="00F12DDF" w:rsidRDefault="00F12DDF" w:rsidP="00991E28">
      <w:pPr>
        <w:pStyle w:val="ListParagraph"/>
        <w:tabs>
          <w:tab w:val="left" w:pos="3227"/>
        </w:tabs>
        <w:ind w:left="0"/>
        <w:rPr>
          <w:b/>
          <w:bCs/>
          <w:sz w:val="24"/>
          <w:szCs w:val="24"/>
          <w:lang w:val="el-GR"/>
        </w:rPr>
      </w:pPr>
    </w:p>
    <w:p w:rsidR="00F12DDF" w:rsidRDefault="00F12DDF" w:rsidP="00991E28">
      <w:pPr>
        <w:pStyle w:val="ListParagraph"/>
        <w:tabs>
          <w:tab w:val="left" w:pos="3227"/>
        </w:tabs>
        <w:ind w:left="0"/>
        <w:rPr>
          <w:b/>
          <w:bCs/>
          <w:sz w:val="24"/>
          <w:szCs w:val="24"/>
          <w:lang w:val="el-GR"/>
        </w:rPr>
      </w:pPr>
    </w:p>
    <w:p w:rsidR="00F12DDF" w:rsidRPr="00F12DDF" w:rsidRDefault="00F12DDF" w:rsidP="00991E28">
      <w:pPr>
        <w:pStyle w:val="ListParagraph"/>
        <w:tabs>
          <w:tab w:val="left" w:pos="3227"/>
        </w:tabs>
        <w:ind w:left="0"/>
        <w:rPr>
          <w:b/>
          <w:bCs/>
          <w:sz w:val="24"/>
          <w:szCs w:val="24"/>
          <w:lang w:val="el-GR"/>
        </w:rPr>
      </w:pPr>
      <w:r w:rsidRPr="00F12DDF">
        <w:rPr>
          <w:b/>
          <w:bCs/>
          <w:sz w:val="24"/>
          <w:szCs w:val="24"/>
          <w:lang w:val="el-GR"/>
        </w:rPr>
        <w:t>Παιδοβουλευτές ΕΚΟ Λάρνακας</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lang w:val="el-GR"/>
        </w:rPr>
        <w:t>Φλωρέντζος Κούττας</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sz w:val="24"/>
          <w:szCs w:val="24"/>
          <w:lang w:val="el-GR" w:eastAsia="el-GR"/>
        </w:rPr>
        <w:t>Γιάννης Κυριάκου</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lang w:val="el-GR"/>
        </w:rPr>
        <w:t>Άδωνις Παναγή</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lang w:val="el-GR"/>
        </w:rPr>
        <w:t>Παντελής Ιωαννίδης</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lang w:val="el-GR"/>
        </w:rPr>
        <w:t>Δαμιανός Παπάς</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lang w:val="el-GR"/>
        </w:rPr>
        <w:t>Νέδη κουή</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lang w:val="el-GR"/>
        </w:rPr>
        <w:t>Γεωργία Μίλλερ</w:t>
      </w:r>
    </w:p>
    <w:p w:rsidR="00F12DDF" w:rsidRPr="00F12DDF" w:rsidRDefault="00F12DDF" w:rsidP="00F12DDF">
      <w:pPr>
        <w:pStyle w:val="ListParagraph"/>
        <w:numPr>
          <w:ilvl w:val="0"/>
          <w:numId w:val="6"/>
        </w:numPr>
        <w:tabs>
          <w:tab w:val="left" w:pos="3227"/>
        </w:tabs>
        <w:spacing w:after="0"/>
        <w:rPr>
          <w:rFonts w:ascii="Calibri" w:eastAsia="Calibri" w:hAnsi="Calibri"/>
          <w:sz w:val="24"/>
          <w:szCs w:val="24"/>
          <w:lang w:val="el-GR" w:eastAsia="el-GR"/>
        </w:rPr>
      </w:pPr>
      <w:r w:rsidRPr="00F12DDF">
        <w:rPr>
          <w:rFonts w:ascii="Calibri" w:eastAsia="Calibri" w:hAnsi="Calibri"/>
          <w:sz w:val="24"/>
          <w:szCs w:val="24"/>
          <w:lang w:val="el-GR" w:eastAsia="el-GR"/>
        </w:rPr>
        <w:t>Δημήτρης Ττεραλλής</w:t>
      </w:r>
    </w:p>
    <w:p w:rsidR="00874E5B" w:rsidRPr="00F12DDF" w:rsidRDefault="00874E5B" w:rsidP="00457296">
      <w:pPr>
        <w:jc w:val="both"/>
        <w:rPr>
          <w:sz w:val="24"/>
          <w:szCs w:val="24"/>
          <w:lang w:val="el-GR"/>
        </w:rPr>
      </w:pPr>
    </w:p>
    <w:p w:rsidR="00F12DDF" w:rsidRPr="00F12DDF" w:rsidRDefault="00F12DDF" w:rsidP="00F12DDF">
      <w:pPr>
        <w:spacing w:after="0"/>
        <w:jc w:val="both"/>
        <w:rPr>
          <w:b/>
          <w:sz w:val="24"/>
          <w:szCs w:val="24"/>
          <w:lang w:val="el-GR"/>
        </w:rPr>
      </w:pPr>
      <w:r w:rsidRPr="00F12DDF">
        <w:rPr>
          <w:b/>
          <w:sz w:val="24"/>
          <w:szCs w:val="24"/>
          <w:lang w:val="el-GR"/>
        </w:rPr>
        <w:t>Συντονίστρια:</w:t>
      </w:r>
    </w:p>
    <w:p w:rsidR="00F12DDF" w:rsidRPr="00F12DDF" w:rsidRDefault="00F12DDF" w:rsidP="00F12DDF">
      <w:pPr>
        <w:spacing w:after="0"/>
        <w:jc w:val="both"/>
        <w:rPr>
          <w:sz w:val="24"/>
          <w:szCs w:val="24"/>
          <w:lang w:val="el-GR"/>
        </w:rPr>
      </w:pPr>
      <w:r w:rsidRPr="00F12DDF">
        <w:rPr>
          <w:sz w:val="24"/>
          <w:szCs w:val="24"/>
          <w:lang w:val="el-GR"/>
        </w:rPr>
        <w:t>Χρύσω Παλλαρή-Κυριάκου</w:t>
      </w:r>
    </w:p>
    <w:sectPr w:rsidR="00F12DDF" w:rsidRPr="00F12DDF" w:rsidSect="00F12DDF">
      <w:headerReference w:type="default" r:id="rId7"/>
      <w:footerReference w:type="default" r:id="rId8"/>
      <w:pgSz w:w="11906" w:h="16838"/>
      <w:pgMar w:top="1440" w:right="1440" w:bottom="1440" w:left="1440" w:header="432"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BD" w:rsidRDefault="005720BD" w:rsidP="00457296">
      <w:pPr>
        <w:spacing w:after="0" w:line="240" w:lineRule="auto"/>
      </w:pPr>
      <w:r>
        <w:separator/>
      </w:r>
    </w:p>
  </w:endnote>
  <w:endnote w:type="continuationSeparator" w:id="0">
    <w:p w:rsidR="005720BD" w:rsidRDefault="005720BD" w:rsidP="0045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97673"/>
      <w:docPartObj>
        <w:docPartGallery w:val="Page Numbers (Bottom of Page)"/>
        <w:docPartUnique/>
      </w:docPartObj>
    </w:sdtPr>
    <w:sdtContent>
      <w:p w:rsidR="00F12DDF" w:rsidRDefault="00FC6A24">
        <w:pPr>
          <w:pStyle w:val="Footer"/>
          <w:jc w:val="right"/>
        </w:pPr>
        <w:fldSimple w:instr=" PAGE   \* MERGEFORMAT ">
          <w:r w:rsidR="006B2682">
            <w:rPr>
              <w:noProof/>
            </w:rPr>
            <w:t>4</w:t>
          </w:r>
        </w:fldSimple>
      </w:p>
    </w:sdtContent>
  </w:sdt>
  <w:p w:rsidR="00F12DDF" w:rsidRDefault="00F12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BD" w:rsidRDefault="005720BD" w:rsidP="00457296">
      <w:pPr>
        <w:spacing w:after="0" w:line="240" w:lineRule="auto"/>
      </w:pPr>
      <w:r>
        <w:separator/>
      </w:r>
    </w:p>
  </w:footnote>
  <w:footnote w:type="continuationSeparator" w:id="0">
    <w:p w:rsidR="005720BD" w:rsidRDefault="005720BD" w:rsidP="0045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96" w:rsidRPr="00457296" w:rsidRDefault="00457296" w:rsidP="00457296">
    <w:pPr>
      <w:spacing w:after="0" w:line="240" w:lineRule="auto"/>
      <w:jc w:val="both"/>
      <w:rPr>
        <w:sz w:val="24"/>
        <w:szCs w:val="24"/>
        <w:lang w:val="el-GR"/>
      </w:rPr>
    </w:pPr>
  </w:p>
  <w:p w:rsidR="00F12DDF" w:rsidRPr="00F12DDF" w:rsidRDefault="00F12DDF" w:rsidP="00F12DDF">
    <w:pPr>
      <w:pStyle w:val="Header"/>
      <w:rPr>
        <w:sz w:val="16"/>
        <w:szCs w:val="16"/>
        <w:lang w:val="el-GR"/>
      </w:rPr>
    </w:pPr>
    <w:r>
      <w:rPr>
        <w:noProof/>
        <w:sz w:val="16"/>
        <w:szCs w:val="16"/>
        <w:lang w:val="el-GR" w:eastAsia="el-GR"/>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19050" t="0" r="4445" b="0"/>
          <wp:wrapTight wrapText="bothSides">
            <wp:wrapPolygon edited="0">
              <wp:start x="-543" y="0"/>
              <wp:lineTo x="-543" y="20584"/>
              <wp:lineTo x="21727" y="20584"/>
              <wp:lineTo x="21727" y="0"/>
              <wp:lineTo x="-54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7555" cy="539750"/>
                  </a:xfrm>
                  <a:prstGeom prst="rect">
                    <a:avLst/>
                  </a:prstGeom>
                  <a:noFill/>
                  <a:ln w="9525">
                    <a:noFill/>
                    <a:miter lim="800000"/>
                    <a:headEnd/>
                    <a:tailEnd/>
                  </a:ln>
                </pic:spPr>
              </pic:pic>
            </a:graphicData>
          </a:graphic>
        </wp:anchor>
      </w:drawing>
    </w:r>
    <w:r w:rsidRPr="00F12DDF">
      <w:rPr>
        <w:sz w:val="16"/>
        <w:szCs w:val="16"/>
        <w:lang w:val="el-GR"/>
      </w:rPr>
      <w:t>Κυπριακή Παιδοβουλή</w:t>
    </w:r>
  </w:p>
  <w:p w:rsidR="00F12DDF" w:rsidRPr="00F12DDF" w:rsidRDefault="00F12DDF" w:rsidP="00F12DDF">
    <w:pPr>
      <w:pStyle w:val="Header"/>
      <w:rPr>
        <w:sz w:val="16"/>
        <w:szCs w:val="16"/>
        <w:lang w:val="el-GR"/>
      </w:rPr>
    </w:pPr>
    <w:r w:rsidRPr="00F12DDF">
      <w:rPr>
        <w:sz w:val="16"/>
        <w:szCs w:val="16"/>
        <w:lang w:val="el-GR"/>
      </w:rPr>
      <w:t>6</w:t>
    </w:r>
    <w:r w:rsidRPr="00F12DDF">
      <w:rPr>
        <w:sz w:val="16"/>
        <w:szCs w:val="16"/>
        <w:vertAlign w:val="superscript"/>
        <w:lang w:val="el-GR"/>
      </w:rPr>
      <w:t>η</w:t>
    </w:r>
    <w:r w:rsidRPr="00F12DDF">
      <w:rPr>
        <w:sz w:val="16"/>
        <w:szCs w:val="16"/>
        <w:lang w:val="el-GR"/>
      </w:rPr>
      <w:t xml:space="preserve"> Θητεία</w:t>
    </w:r>
  </w:p>
  <w:p w:rsidR="00F12DDF" w:rsidRPr="00F12DDF" w:rsidRDefault="00F12DDF" w:rsidP="00F12DDF">
    <w:pPr>
      <w:pStyle w:val="Header"/>
      <w:rPr>
        <w:sz w:val="16"/>
        <w:szCs w:val="16"/>
        <w:lang w:val="el-GR"/>
      </w:rPr>
    </w:pPr>
    <w:r w:rsidRPr="00F12DDF">
      <w:rPr>
        <w:sz w:val="16"/>
        <w:szCs w:val="16"/>
        <w:lang w:val="el-GR"/>
      </w:rPr>
      <w:t>Ιανουάριος 2013 – Δεκέμβριος 2014</w:t>
    </w:r>
  </w:p>
  <w:p w:rsidR="00457296" w:rsidRPr="00457296" w:rsidRDefault="00457296">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3BE5"/>
    <w:multiLevelType w:val="hybridMultilevel"/>
    <w:tmpl w:val="5B66D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44EF6"/>
    <w:multiLevelType w:val="hybridMultilevel"/>
    <w:tmpl w:val="815E51DA"/>
    <w:lvl w:ilvl="0" w:tplc="7ABE55D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5161FF"/>
    <w:multiLevelType w:val="hybridMultilevel"/>
    <w:tmpl w:val="9F10D6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AA37E3"/>
    <w:multiLevelType w:val="hybridMultilevel"/>
    <w:tmpl w:val="B552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3A6C5E"/>
    <w:multiLevelType w:val="hybridMultilevel"/>
    <w:tmpl w:val="624A2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9FF044E"/>
    <w:multiLevelType w:val="hybridMultilevel"/>
    <w:tmpl w:val="9CC85492"/>
    <w:lvl w:ilvl="0" w:tplc="B49C5F52">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7C2E"/>
    <w:rsid w:val="000814CD"/>
    <w:rsid w:val="000B1CF0"/>
    <w:rsid w:val="00124ED2"/>
    <w:rsid w:val="001D51E4"/>
    <w:rsid w:val="002301DA"/>
    <w:rsid w:val="002A6AB6"/>
    <w:rsid w:val="00311DCB"/>
    <w:rsid w:val="00353B8E"/>
    <w:rsid w:val="00377FEB"/>
    <w:rsid w:val="00410B5C"/>
    <w:rsid w:val="00457296"/>
    <w:rsid w:val="0051600C"/>
    <w:rsid w:val="005720BD"/>
    <w:rsid w:val="00583036"/>
    <w:rsid w:val="005913DD"/>
    <w:rsid w:val="005C2F63"/>
    <w:rsid w:val="005E7A13"/>
    <w:rsid w:val="00685037"/>
    <w:rsid w:val="00687B5A"/>
    <w:rsid w:val="006A4B54"/>
    <w:rsid w:val="006B2682"/>
    <w:rsid w:val="007F0628"/>
    <w:rsid w:val="0082661B"/>
    <w:rsid w:val="00874E5B"/>
    <w:rsid w:val="00891B4D"/>
    <w:rsid w:val="00900338"/>
    <w:rsid w:val="009145E8"/>
    <w:rsid w:val="009622AB"/>
    <w:rsid w:val="00991E28"/>
    <w:rsid w:val="00A07C2E"/>
    <w:rsid w:val="00A360F5"/>
    <w:rsid w:val="00AA5EF8"/>
    <w:rsid w:val="00AE2A77"/>
    <w:rsid w:val="00AF558D"/>
    <w:rsid w:val="00B43043"/>
    <w:rsid w:val="00B84EE3"/>
    <w:rsid w:val="00C31576"/>
    <w:rsid w:val="00C478D9"/>
    <w:rsid w:val="00C53070"/>
    <w:rsid w:val="00CD756B"/>
    <w:rsid w:val="00D628B5"/>
    <w:rsid w:val="00DB2AF7"/>
    <w:rsid w:val="00DD2F3C"/>
    <w:rsid w:val="00E235B2"/>
    <w:rsid w:val="00E250B8"/>
    <w:rsid w:val="00EF1AB0"/>
    <w:rsid w:val="00F12DDF"/>
    <w:rsid w:val="00FC6A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2E"/>
  </w:style>
  <w:style w:type="paragraph" w:styleId="Heading2">
    <w:name w:val="heading 2"/>
    <w:basedOn w:val="Normal"/>
    <w:next w:val="Normal"/>
    <w:link w:val="Heading2Char"/>
    <w:autoRedefine/>
    <w:uiPriority w:val="9"/>
    <w:unhideWhenUsed/>
    <w:qFormat/>
    <w:rsid w:val="00AE2A77"/>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A77"/>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07C2E"/>
    <w:pPr>
      <w:ind w:left="720"/>
      <w:contextualSpacing/>
    </w:pPr>
  </w:style>
  <w:style w:type="paragraph" w:styleId="Title">
    <w:name w:val="Title"/>
    <w:basedOn w:val="Normal"/>
    <w:link w:val="TitleChar"/>
    <w:qFormat/>
    <w:rsid w:val="00457296"/>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457296"/>
    <w:rPr>
      <w:rFonts w:ascii="Times New Roman" w:eastAsia="Times New Roman" w:hAnsi="Times New Roman" w:cs="Times New Roman"/>
      <w:b/>
      <w:bCs/>
      <w:sz w:val="24"/>
      <w:szCs w:val="24"/>
      <w:lang w:val="el-GR"/>
    </w:rPr>
  </w:style>
  <w:style w:type="paragraph" w:styleId="BalloonText">
    <w:name w:val="Balloon Text"/>
    <w:basedOn w:val="Normal"/>
    <w:link w:val="BalloonTextChar"/>
    <w:uiPriority w:val="99"/>
    <w:semiHidden/>
    <w:unhideWhenUsed/>
    <w:rsid w:val="0045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96"/>
    <w:rPr>
      <w:rFonts w:ascii="Tahoma" w:hAnsi="Tahoma" w:cs="Tahoma"/>
      <w:sz w:val="16"/>
      <w:szCs w:val="16"/>
    </w:rPr>
  </w:style>
  <w:style w:type="paragraph" w:styleId="Header">
    <w:name w:val="header"/>
    <w:basedOn w:val="Normal"/>
    <w:link w:val="HeaderChar"/>
    <w:uiPriority w:val="99"/>
    <w:unhideWhenUsed/>
    <w:rsid w:val="0045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96"/>
  </w:style>
  <w:style w:type="paragraph" w:styleId="Footer">
    <w:name w:val="footer"/>
    <w:basedOn w:val="Normal"/>
    <w:link w:val="FooterChar"/>
    <w:uiPriority w:val="99"/>
    <w:unhideWhenUsed/>
    <w:rsid w:val="0045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96"/>
  </w:style>
  <w:style w:type="character" w:customStyle="1" w:styleId="apple-converted-space">
    <w:name w:val="apple-converted-space"/>
    <w:basedOn w:val="DefaultParagraphFont"/>
    <w:rsid w:val="005E7A13"/>
  </w:style>
  <w:style w:type="character" w:styleId="Hyperlink">
    <w:name w:val="Hyperlink"/>
    <w:basedOn w:val="DefaultParagraphFont"/>
    <w:uiPriority w:val="99"/>
    <w:semiHidden/>
    <w:unhideWhenUsed/>
    <w:rsid w:val="00DB2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2E"/>
  </w:style>
  <w:style w:type="paragraph" w:styleId="Heading2">
    <w:name w:val="heading 2"/>
    <w:basedOn w:val="Normal"/>
    <w:next w:val="Normal"/>
    <w:link w:val="Heading2Char"/>
    <w:autoRedefine/>
    <w:uiPriority w:val="9"/>
    <w:unhideWhenUsed/>
    <w:qFormat/>
    <w:rsid w:val="00AE2A77"/>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A77"/>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07C2E"/>
    <w:pPr>
      <w:ind w:left="720"/>
      <w:contextualSpacing/>
    </w:pPr>
  </w:style>
  <w:style w:type="paragraph" w:styleId="Title">
    <w:name w:val="Title"/>
    <w:basedOn w:val="Normal"/>
    <w:link w:val="TitleChar"/>
    <w:qFormat/>
    <w:rsid w:val="00457296"/>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457296"/>
    <w:rPr>
      <w:rFonts w:ascii="Times New Roman" w:eastAsia="Times New Roman" w:hAnsi="Times New Roman" w:cs="Times New Roman"/>
      <w:b/>
      <w:bCs/>
      <w:sz w:val="24"/>
      <w:szCs w:val="24"/>
      <w:lang w:val="el-GR"/>
    </w:rPr>
  </w:style>
  <w:style w:type="paragraph" w:styleId="BalloonText">
    <w:name w:val="Balloon Text"/>
    <w:basedOn w:val="Normal"/>
    <w:link w:val="BalloonTextChar"/>
    <w:uiPriority w:val="99"/>
    <w:semiHidden/>
    <w:unhideWhenUsed/>
    <w:rsid w:val="0045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96"/>
    <w:rPr>
      <w:rFonts w:ascii="Tahoma" w:hAnsi="Tahoma" w:cs="Tahoma"/>
      <w:sz w:val="16"/>
      <w:szCs w:val="16"/>
    </w:rPr>
  </w:style>
  <w:style w:type="paragraph" w:styleId="Header">
    <w:name w:val="header"/>
    <w:basedOn w:val="Normal"/>
    <w:link w:val="HeaderChar"/>
    <w:uiPriority w:val="99"/>
    <w:unhideWhenUsed/>
    <w:rsid w:val="0045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96"/>
  </w:style>
  <w:style w:type="paragraph" w:styleId="Footer">
    <w:name w:val="footer"/>
    <w:basedOn w:val="Normal"/>
    <w:link w:val="FooterChar"/>
    <w:uiPriority w:val="99"/>
    <w:unhideWhenUsed/>
    <w:rsid w:val="0045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96"/>
  </w:style>
  <w:style w:type="character" w:customStyle="1" w:styleId="apple-converted-space">
    <w:name w:val="apple-converted-space"/>
    <w:basedOn w:val="DefaultParagraphFont"/>
    <w:rsid w:val="005E7A13"/>
  </w:style>
  <w:style w:type="character" w:styleId="Hyperlink">
    <w:name w:val="Hyperlink"/>
    <w:basedOn w:val="DefaultParagraphFont"/>
    <w:uiPriority w:val="99"/>
    <w:semiHidden/>
    <w:unhideWhenUsed/>
    <w:rsid w:val="00DB2AF7"/>
    <w:rPr>
      <w:color w:val="0000FF"/>
      <w:u w:val="single"/>
    </w:rPr>
  </w:style>
</w:styles>
</file>

<file path=word/webSettings.xml><?xml version="1.0" encoding="utf-8"?>
<w:webSettings xmlns:r="http://schemas.openxmlformats.org/officeDocument/2006/relationships" xmlns:w="http://schemas.openxmlformats.org/wordprocessingml/2006/main">
  <w:divs>
    <w:div w:id="7478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Loukas</cp:lastModifiedBy>
  <cp:revision>2</cp:revision>
  <dcterms:created xsi:type="dcterms:W3CDTF">2014-11-17T07:01:00Z</dcterms:created>
  <dcterms:modified xsi:type="dcterms:W3CDTF">2014-11-17T07:01:00Z</dcterms:modified>
</cp:coreProperties>
</file>